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怀来县卫生健康局基层政务公开标准目录</w:t>
      </w:r>
    </w:p>
    <w:p/>
    <w:p/>
    <w:p/>
    <w:tbl>
      <w:tblPr>
        <w:tblStyle w:val="2"/>
        <w:tblpPr w:leftFromText="180" w:rightFromText="180" w:vertAnchor="page" w:horzAnchor="page" w:tblpX="921" w:tblpY="3108"/>
        <w:tblW w:w="155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719"/>
        <w:gridCol w:w="1188"/>
        <w:gridCol w:w="4139"/>
        <w:gridCol w:w="1800"/>
        <w:gridCol w:w="1440"/>
        <w:gridCol w:w="625"/>
        <w:gridCol w:w="1175"/>
        <w:gridCol w:w="720"/>
        <w:gridCol w:w="720"/>
        <w:gridCol w:w="596"/>
        <w:gridCol w:w="720"/>
        <w:gridCol w:w="540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序号</w:t>
            </w:r>
          </w:p>
        </w:tc>
        <w:tc>
          <w:tcPr>
            <w:tcW w:w="1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公开事项</w:t>
            </w:r>
          </w:p>
        </w:tc>
        <w:tc>
          <w:tcPr>
            <w:tcW w:w="41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公开内容（要素）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公开依据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公开时限</w:t>
            </w:r>
          </w:p>
        </w:tc>
        <w:tc>
          <w:tcPr>
            <w:tcW w:w="6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公开主体</w:t>
            </w:r>
          </w:p>
        </w:tc>
        <w:tc>
          <w:tcPr>
            <w:tcW w:w="11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公开渠道和载体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公开对象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</w:trPr>
        <w:tc>
          <w:tcPr>
            <w:tcW w:w="5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一级事项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二级事项</w:t>
            </w:r>
          </w:p>
        </w:tc>
        <w:tc>
          <w:tcPr>
            <w:tcW w:w="41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1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全社会</w:t>
            </w:r>
          </w:p>
        </w:tc>
        <w:tc>
          <w:tcPr>
            <w:tcW w:w="7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特定群众</w:t>
            </w:r>
          </w:p>
        </w:tc>
        <w:tc>
          <w:tcPr>
            <w:tcW w:w="5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主动</w:t>
            </w:r>
          </w:p>
        </w:tc>
        <w:tc>
          <w:tcPr>
            <w:tcW w:w="7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依申请公开</w:t>
            </w:r>
          </w:p>
        </w:tc>
        <w:tc>
          <w:tcPr>
            <w:tcW w:w="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县级</w:t>
            </w:r>
          </w:p>
        </w:tc>
        <w:tc>
          <w:tcPr>
            <w:tcW w:w="6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7" w:hRule="atLeast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7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行政处罚类事项</w:t>
            </w:r>
          </w:p>
        </w:tc>
        <w:tc>
          <w:tcPr>
            <w:tcW w:w="11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对不符合规定条件的医疗机构擅自从事精神障碍诊断、治疗的处罚</w:t>
            </w:r>
          </w:p>
        </w:tc>
        <w:tc>
          <w:tcPr>
            <w:tcW w:w="41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行政处罚决定信息，包括：处罚决定书文号、处罚名称、处罚类别、处罚事由、相对人名称、处罚依据、处罚单位、处罚决定日期</w:t>
            </w:r>
          </w:p>
        </w:tc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《行政处罚法》、《精神卫生法》、《卫生行政处罚程序》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自信息形成或者变更之日起7个工作日内予以公开</w:t>
            </w:r>
          </w:p>
        </w:tc>
        <w:tc>
          <w:tcPr>
            <w:tcW w:w="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怀来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卫生健康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局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8" w:hRule="atLeast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行政处罚类事项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对医疗机构及其工作人员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的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处罚</w:t>
            </w:r>
          </w:p>
        </w:tc>
        <w:tc>
          <w:tcPr>
            <w:tcW w:w="4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行政处罚决定信息，包括：处罚决定书文号、处罚名称、处罚类别、处罚事由、相对人名称、处罚依据、处罚单位、处罚决定日期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《行政处罚法》、《精神卫生法》、《卫生行政处罚程序》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自信息形成或者变更之日起20个工作日内予以公开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怀来县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卫生健康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局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  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公共服务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《河北省老年人优待证》办理</w:t>
            </w:r>
          </w:p>
        </w:tc>
        <w:tc>
          <w:tcPr>
            <w:tcW w:w="4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1.机构名称；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2.机构地址；</w:t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br w:type="textWrapping"/>
            </w:r>
            <w:r>
              <w:rPr>
                <w:rFonts w:hint="eastAsia" w:ascii="仿宋_GB2312" w:hAnsi="Times New Roman" w:eastAsia="仿宋_GB2312"/>
                <w:sz w:val="18"/>
                <w:szCs w:val="18"/>
              </w:rPr>
              <w:t>3.联系电话；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河北省老年人优待办法（河北省人民政府（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2010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7号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长期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怀来县卫生健康局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■政府网站 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公共服务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《健康证》办理</w:t>
            </w:r>
          </w:p>
        </w:tc>
        <w:tc>
          <w:tcPr>
            <w:tcW w:w="4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办事指南，包括：适用范围、办公地址和时间</w:t>
            </w:r>
          </w:p>
          <w:p>
            <w:pPr>
              <w:widowControl/>
              <w:jc w:val="left"/>
              <w:rPr>
                <w:rFonts w:hint="eastAsia"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.过程信息，根据实际情况适当公开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登记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、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体检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、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出证、取证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等相关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信息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lang w:eastAsia="zh-CN"/>
              </w:rPr>
              <w:t>《公共卫生场所卫生管理条例》《生活饮用水卫生监督管理办法》《食品卫生法》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长期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lang w:eastAsia="zh-CN"/>
              </w:rPr>
              <w:t>怀来县卫生健康局</w:t>
            </w:r>
          </w:p>
          <w:p>
            <w:pPr>
              <w:widowControl/>
              <w:jc w:val="left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lang w:eastAsia="zh-CN"/>
              </w:rPr>
              <w:t>怀来县疾病预防控制中心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√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3C2DB5"/>
    <w:rsid w:val="0A2D6717"/>
    <w:rsid w:val="0EC6730D"/>
    <w:rsid w:val="1FA2552D"/>
    <w:rsid w:val="6B261CDF"/>
    <w:rsid w:val="6E801322"/>
    <w:rsid w:val="763C2DB5"/>
    <w:rsid w:val="777606A5"/>
    <w:rsid w:val="7E6900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2020-12-18T08:36:00Z</dcterms:created>
  <dc:creator>应琪帆</dc:creator>
  <cp:lastModifiedBy>红妆饕餮</cp:lastModifiedBy>
  <dcterms:modified xsi:type="dcterms:W3CDTF">2020-12-18T09:39:06Z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